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70c0"/>
        </w:rPr>
      </w:pPr>
      <w:r w:rsidDel="00000000" w:rsidR="00000000" w:rsidRPr="00000000">
        <w:rPr>
          <w:b w:val="1"/>
          <w:color w:val="0070c0"/>
          <w:rtl w:val="0"/>
        </w:rPr>
        <w:t xml:space="preserve">PREGUNTAS FRECUENTES sobre el CONCURSO NANO-RELATOS</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color w:val="0070c0"/>
        </w:rPr>
      </w:pPr>
      <w:r w:rsidDel="00000000" w:rsidR="00000000" w:rsidRPr="00000000">
        <w:rPr>
          <w:b w:val="1"/>
          <w:color w:val="0070c0"/>
          <w:rtl w:val="0"/>
        </w:rPr>
        <w:t xml:space="preserve">1. ¿A quién se dirige?</w:t>
      </w:r>
    </w:p>
    <w:p w:rsidR="00000000" w:rsidDel="00000000" w:rsidP="00000000" w:rsidRDefault="00000000" w:rsidRPr="00000000" w14:paraId="00000004">
      <w:pPr>
        <w:rPr/>
      </w:pPr>
      <w:r w:rsidDel="00000000" w:rsidR="00000000" w:rsidRPr="00000000">
        <w:rPr>
          <w:rtl w:val="0"/>
        </w:rPr>
        <w:t xml:space="preserve">Está dirigido a estudiantes divididos en dos categorías: 14 y 15 años (en España son de 3º y 4º de Secundaria, o Formación Profesional Básica) y 16 y 17 años (los dos cursos de Bachillerato y los estudiantes de Formación Profesional Media) a fecha 31/12/2022, es decir, nacidos en 2008 y 2007 (Categoría A) y en 2006 y 2005 (Categoría B). Se realiza en dos fases: una primera a nivel de las distintas sedes, y luego los Ganadores y los galardonados con Accésit pasan a competir a nivel internacional. Los relatos se presentan bajo pseudónimo y tienen una extensión máxima de 200 palabras, y pueden ser de aventuras, ciencia-ficción, fantasía, relato social, etc. El único requisito es que la obra presentada esté relacionada con la nanociencia y la nanotecnología.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color w:val="0070c0"/>
        </w:rPr>
      </w:pPr>
      <w:r w:rsidDel="00000000" w:rsidR="00000000" w:rsidRPr="00000000">
        <w:rPr>
          <w:b w:val="1"/>
          <w:color w:val="0070c0"/>
          <w:rtl w:val="0"/>
        </w:rPr>
        <w:t xml:space="preserve">2. ¿Cuántos relatos se espera recibir en las sedes? </w:t>
      </w:r>
    </w:p>
    <w:p w:rsidR="00000000" w:rsidDel="00000000" w:rsidP="00000000" w:rsidRDefault="00000000" w:rsidRPr="00000000" w14:paraId="00000007">
      <w:pPr>
        <w:rPr/>
      </w:pPr>
      <w:r w:rsidDel="00000000" w:rsidR="00000000" w:rsidRPr="00000000">
        <w:rPr>
          <w:rtl w:val="0"/>
        </w:rPr>
        <w:t xml:space="preserve">De nuestra experiencia previa se deduce que el número de relatos recibidos al final es mucho menor que lo que uno se imagina... una actividad como ésta, que implica cierto esfuerzo, atrae menos que un vídeo de Tiktok que se hace inmediatamente... Por ello, se esperan entre 10 y 100 relatos por sede.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color w:val="0070c0"/>
        </w:rPr>
      </w:pPr>
      <w:r w:rsidDel="00000000" w:rsidR="00000000" w:rsidRPr="00000000">
        <w:rPr>
          <w:b w:val="1"/>
          <w:color w:val="0070c0"/>
          <w:rtl w:val="0"/>
        </w:rPr>
        <w:t xml:space="preserve">3. ¿Cuántos relatos se premian en cada sede y cuántos pasan a competir en la Fase Internacional? </w:t>
      </w:r>
    </w:p>
    <w:p w:rsidR="00000000" w:rsidDel="00000000" w:rsidP="00000000" w:rsidRDefault="00000000" w:rsidRPr="00000000" w14:paraId="0000000A">
      <w:pPr>
        <w:rPr/>
      </w:pPr>
      <w:r w:rsidDel="00000000" w:rsidR="00000000" w:rsidRPr="00000000">
        <w:rPr>
          <w:rtl w:val="0"/>
        </w:rPr>
        <w:t xml:space="preserve">El número de relatos de cada sede que pasa a la fase internacional será proporcional al número de relatos recibido:</w:t>
      </w:r>
    </w:p>
    <w:p w:rsidR="00000000" w:rsidDel="00000000" w:rsidP="00000000" w:rsidRDefault="00000000" w:rsidRPr="00000000" w14:paraId="0000000B">
      <w:pPr>
        <w:rPr/>
      </w:pPr>
      <w:r w:rsidDel="00000000" w:rsidR="00000000" w:rsidRPr="00000000">
        <w:rPr>
          <w:rtl w:val="0"/>
        </w:rPr>
        <w:t xml:space="preserve">-Si el número de participantes es inferior a 10, se juntará a los participantes de esa sede local con otra sede hasta contar con un número razonable de relatos (idealmente &gt;= 15) para evaluar y otorgar en su caso el premio en la fase de sede local. Véase punto 4.</w:t>
      </w:r>
    </w:p>
    <w:p w:rsidR="00000000" w:rsidDel="00000000" w:rsidP="00000000" w:rsidRDefault="00000000" w:rsidRPr="00000000" w14:paraId="0000000C">
      <w:pPr>
        <w:rPr/>
      </w:pPr>
      <w:r w:rsidDel="00000000" w:rsidR="00000000" w:rsidRPr="00000000">
        <w:rPr>
          <w:rtl w:val="0"/>
        </w:rPr>
        <w:t xml:space="preserve">-De 10 a 22 relatos recibidos, se otorga un Premio, que pasa a ser finalista para la fase internacional. </w:t>
      </w:r>
    </w:p>
    <w:p w:rsidR="00000000" w:rsidDel="00000000" w:rsidP="00000000" w:rsidRDefault="00000000" w:rsidRPr="00000000" w14:paraId="0000000D">
      <w:pPr>
        <w:rPr/>
      </w:pPr>
      <w:r w:rsidDel="00000000" w:rsidR="00000000" w:rsidRPr="00000000">
        <w:rPr>
          <w:rtl w:val="0"/>
        </w:rPr>
        <w:t xml:space="preserve">-De 23 a 37 relatos recibidos, se otorgan un Premio y un Accésit, pasando ambos a ser finalistas para la fase internacional. </w:t>
      </w:r>
    </w:p>
    <w:p w:rsidR="00000000" w:rsidDel="00000000" w:rsidP="00000000" w:rsidRDefault="00000000" w:rsidRPr="00000000" w14:paraId="0000000E">
      <w:pPr>
        <w:rPr/>
      </w:pPr>
      <w:r w:rsidDel="00000000" w:rsidR="00000000" w:rsidRPr="00000000">
        <w:rPr>
          <w:rtl w:val="0"/>
        </w:rPr>
        <w:t xml:space="preserve">-De 38 a 52 relatos recibidos, se otorgan un Premio y dos Accésits, pasando los tres a ser finalistas para la fase internacional.</w:t>
      </w:r>
    </w:p>
    <w:p w:rsidR="00000000" w:rsidDel="00000000" w:rsidP="00000000" w:rsidRDefault="00000000" w:rsidRPr="00000000" w14:paraId="0000000F">
      <w:pPr>
        <w:rPr/>
      </w:pPr>
      <w:r w:rsidDel="00000000" w:rsidR="00000000" w:rsidRPr="00000000">
        <w:rPr>
          <w:rtl w:val="0"/>
        </w:rPr>
        <w:t xml:space="preserve">-Y se continúa con el mismo procedimiento para un número de relatos recibidos superior a 52. Es decir: </w:t>
      </w:r>
      <w:r w:rsidDel="00000000" w:rsidR="00000000" w:rsidRPr="00000000">
        <w:rPr>
          <w:b w:val="1"/>
          <w:rtl w:val="0"/>
        </w:rPr>
        <w:t xml:space="preserve">el número total N de finalistas internacionales que aporta una sede local (otorgando un Premio y N-1 Accésits) será el número total de relatos recibidos dividido entre 15, y redondeado al número entero más cercano.</w:t>
      </w:r>
      <w:r w:rsidDel="00000000" w:rsidR="00000000" w:rsidRPr="00000000">
        <w:rPr>
          <w:rtl w:val="0"/>
        </w:rPr>
      </w:r>
    </w:p>
    <w:p w:rsidR="00000000" w:rsidDel="00000000" w:rsidP="00000000" w:rsidRDefault="00000000" w:rsidRPr="00000000" w14:paraId="00000010">
      <w:pPr>
        <w:rPr>
          <w:b w:val="1"/>
          <w:color w:val="0070c0"/>
        </w:rPr>
      </w:pPr>
      <w:r w:rsidDel="00000000" w:rsidR="00000000" w:rsidRPr="00000000">
        <w:rPr>
          <w:b w:val="1"/>
          <w:color w:val="0070c0"/>
          <w:rtl w:val="0"/>
        </w:rPr>
        <w:t xml:space="preserve">4. ¿Qué sucede si una sede tiene al final un número muy bajo de relatos, debe declarar ganadores o por el contrario declarar desierto el premio?</w:t>
      </w:r>
    </w:p>
    <w:p w:rsidR="00000000" w:rsidDel="00000000" w:rsidP="00000000" w:rsidRDefault="00000000" w:rsidRPr="00000000" w14:paraId="00000011">
      <w:pPr>
        <w:rPr/>
      </w:pPr>
      <w:r w:rsidDel="00000000" w:rsidR="00000000" w:rsidRPr="00000000">
        <w:rPr>
          <w:rtl w:val="0"/>
        </w:rPr>
        <w:t xml:space="preserve">Uno pensaría que con un número muy bajo de relatos no tiene sentido declarar ganador en sede, puesto que no hay competencia apenas... pero pensándolo bien, eso podría perjudicar a algún muchacho o muchacha que hubiese escrito un relato realmente bueno, que no tiene culpa alguna de que no haya habido más contribuciones en su sede. Por ello, cuando eso sucede, debe avisarse a los coordinadores generales (María Ujué González y José Miguel García-Martín), que tienen ya establecido un Plan de Contingencia para que los escasos relatos de una sede tengan posibilidad de competir y, si hubiera alguno realmente bueno, pasar a la Fase Internacional, sin que haya un agravio comparativo con las otras sedes que sí han recibido un número suficiente de relatos.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color w:val="0070c0"/>
        </w:rPr>
      </w:pPr>
      <w:r w:rsidDel="00000000" w:rsidR="00000000" w:rsidRPr="00000000">
        <w:rPr>
          <w:b w:val="1"/>
          <w:color w:val="0070c0"/>
          <w:rtl w:val="0"/>
        </w:rPr>
        <w:t xml:space="preserve">5. ¿Quiénes evalúan?</w:t>
      </w:r>
    </w:p>
    <w:p w:rsidR="00000000" w:rsidDel="00000000" w:rsidP="00000000" w:rsidRDefault="00000000" w:rsidRPr="00000000" w14:paraId="00000014">
      <w:pPr>
        <w:rPr/>
      </w:pPr>
      <w:r w:rsidDel="00000000" w:rsidR="00000000" w:rsidRPr="00000000">
        <w:rPr>
          <w:rtl w:val="0"/>
        </w:rPr>
        <w:t xml:space="preserve">Cada sede forma su Jurado y debe tener en cuenta la dimensión de género: se forman por tanto parejas de evaluadores para que cada relato sea juzgado por dos personas de distinto género (típicamente un hombre y una mujer). Y también se considera la variedad profesional, es decir: que una de esas personas sea científica y la otra de un ámbito distinto (arte, literatura, humanidades…). </w:t>
      </w:r>
    </w:p>
    <w:p w:rsidR="00000000" w:rsidDel="00000000" w:rsidP="00000000" w:rsidRDefault="00000000" w:rsidRPr="00000000" w14:paraId="00000015">
      <w:pPr>
        <w:rPr/>
      </w:pPr>
      <w:r w:rsidDel="00000000" w:rsidR="00000000" w:rsidRPr="00000000">
        <w:rPr>
          <w:rtl w:val="0"/>
        </w:rPr>
        <w:t xml:space="preserve">El número de miembros del jurado debe ser obviamente proporcional al número de relatos recibidos, nuestro consejo es que cada uno tenga que evaluar unos 10 relatos en la primera ronda.</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color w:val="0070c0"/>
        </w:rPr>
      </w:pPr>
      <w:r w:rsidDel="00000000" w:rsidR="00000000" w:rsidRPr="00000000">
        <w:rPr>
          <w:b w:val="1"/>
          <w:color w:val="0070c0"/>
          <w:rtl w:val="0"/>
        </w:rPr>
        <w:t xml:space="preserve">6. ¿Cómo se evalúa?</w:t>
      </w:r>
    </w:p>
    <w:p w:rsidR="00000000" w:rsidDel="00000000" w:rsidP="00000000" w:rsidRDefault="00000000" w:rsidRPr="00000000" w14:paraId="00000018">
      <w:pPr>
        <w:rPr/>
      </w:pPr>
      <w:r w:rsidDel="00000000" w:rsidR="00000000" w:rsidRPr="00000000">
        <w:rPr>
          <w:rtl w:val="0"/>
        </w:rPr>
        <w:t xml:space="preserve">El Proceso de Evaluación en cada sede consta de dos rondas:</w:t>
      </w:r>
    </w:p>
    <w:p w:rsidR="00000000" w:rsidDel="00000000" w:rsidP="00000000" w:rsidRDefault="00000000" w:rsidRPr="00000000" w14:paraId="00000019">
      <w:pPr>
        <w:rPr/>
      </w:pPr>
      <w:r w:rsidDel="00000000" w:rsidR="00000000" w:rsidRPr="00000000">
        <w:rPr>
          <w:rtl w:val="0"/>
        </w:rPr>
        <w:t xml:space="preserve">-en la primera ronda cada miembro del jurado recibe un paquete de unos 10 relatos. Ese mismo paquete lo tendrá otra persona del jurado, de profesión y género distintos. Cada uno emite sus puntuaciones, los organizadores en la sede sacan la media y los que obtengan mayor puntuación pasan a una segunda ronda.</w:t>
      </w:r>
    </w:p>
    <w:p w:rsidR="00000000" w:rsidDel="00000000" w:rsidP="00000000" w:rsidRDefault="00000000" w:rsidRPr="00000000" w14:paraId="0000001A">
      <w:pPr>
        <w:rPr/>
      </w:pPr>
      <w:r w:rsidDel="00000000" w:rsidR="00000000" w:rsidRPr="00000000">
        <w:rPr>
          <w:rtl w:val="0"/>
        </w:rPr>
        <w:t xml:space="preserve">-en la segunda ronda, todos los miembros del jurado evalúan los mismos relatos, los finalistas en la sede. Habrá un Ganador por cada categoría, y si ha habido un número elevado de relatos, también habrá Accésits (véase punto 3).</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color w:val="0070c0"/>
        </w:rPr>
      </w:pPr>
      <w:r w:rsidDel="00000000" w:rsidR="00000000" w:rsidRPr="00000000">
        <w:rPr>
          <w:b w:val="1"/>
          <w:color w:val="0070c0"/>
          <w:rtl w:val="0"/>
        </w:rPr>
        <w:t xml:space="preserve">7. ¿Qué premios se otorgan?:</w:t>
      </w:r>
    </w:p>
    <w:p w:rsidR="00000000" w:rsidDel="00000000" w:rsidP="00000000" w:rsidRDefault="00000000" w:rsidRPr="00000000" w14:paraId="0000001D">
      <w:pPr>
        <w:rPr/>
      </w:pPr>
      <w:r w:rsidDel="00000000" w:rsidR="00000000" w:rsidRPr="00000000">
        <w:rPr>
          <w:rtl w:val="0"/>
        </w:rPr>
        <w:t xml:space="preserve">-Los premios de cada Sede (un Ganador y quizá uno o varios Accésits si han recibido un número de relatos alto, véase punto 3) los otorga la institución co-organizadora en esa sede en particular y tiene libertad para otorgar lo que considere oportuno: Libros, inscripción gratuita a alguna actividad, Visita guiada a Laboratorios, pequeño premio en metálico (máximo 200 €), etc.</w:t>
      </w:r>
    </w:p>
    <w:p w:rsidR="00000000" w:rsidDel="00000000" w:rsidP="00000000" w:rsidRDefault="00000000" w:rsidRPr="00000000" w14:paraId="0000001E">
      <w:pPr>
        <w:rPr/>
      </w:pPr>
      <w:r w:rsidDel="00000000" w:rsidR="00000000" w:rsidRPr="00000000">
        <w:rPr>
          <w:rtl w:val="0"/>
        </w:rPr>
        <w:t xml:space="preserve">-el Premio Internacional lo paga la Delegación del CSIC en Madrid y es una Tablet.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color w:val="0070c0"/>
        </w:rPr>
      </w:pPr>
      <w:r w:rsidDel="00000000" w:rsidR="00000000" w:rsidRPr="00000000">
        <w:rPr>
          <w:b w:val="1"/>
          <w:color w:val="0070c0"/>
          <w:rtl w:val="0"/>
        </w:rPr>
        <w:t xml:space="preserve">8. ¿Qué soporte reciben los organizadores de cada sede y qué se espera de ellos?</w:t>
      </w:r>
    </w:p>
    <w:p w:rsidR="00000000" w:rsidDel="00000000" w:rsidP="00000000" w:rsidRDefault="00000000" w:rsidRPr="00000000" w14:paraId="00000021">
      <w:pPr>
        <w:rPr/>
      </w:pPr>
      <w:r w:rsidDel="00000000" w:rsidR="00000000" w:rsidRPr="00000000">
        <w:rPr>
          <w:rtl w:val="0"/>
        </w:rPr>
        <w:t xml:space="preserve">Los coordinadores generales, María Ujué González y José Miguel García-Martín, enviaremos a los co-organizadores en cada sede:</w:t>
      </w:r>
    </w:p>
    <w:p w:rsidR="00000000" w:rsidDel="00000000" w:rsidP="00000000" w:rsidRDefault="00000000" w:rsidRPr="00000000" w14:paraId="00000022">
      <w:pPr>
        <w:rPr/>
      </w:pPr>
      <w:r w:rsidDel="00000000" w:rsidR="00000000" w:rsidRPr="00000000">
        <w:rPr>
          <w:rtl w:val="0"/>
        </w:rPr>
        <w:t xml:space="preserve">-Instrucciones detalladas sobre el Proceso de Evaluación.</w:t>
      </w:r>
    </w:p>
    <w:p w:rsidR="00000000" w:rsidDel="00000000" w:rsidP="00000000" w:rsidRDefault="00000000" w:rsidRPr="00000000" w14:paraId="00000023">
      <w:pPr>
        <w:rPr/>
      </w:pPr>
      <w:r w:rsidDel="00000000" w:rsidR="00000000" w:rsidRPr="00000000">
        <w:rPr>
          <w:rtl w:val="0"/>
        </w:rPr>
        <w:t xml:space="preserve">-Una ficha modelo de inscripción, que relaciona el pseudónimo con el nombre real de la persona concursante e incluye la autorización del padre, madre o tutor legal, así como la del responsable educativo.</w:t>
      </w:r>
    </w:p>
    <w:p w:rsidR="00000000" w:rsidDel="00000000" w:rsidP="00000000" w:rsidRDefault="00000000" w:rsidRPr="00000000" w14:paraId="00000024">
      <w:pPr>
        <w:rPr/>
      </w:pPr>
      <w:r w:rsidDel="00000000" w:rsidR="00000000" w:rsidRPr="00000000">
        <w:rPr>
          <w:rtl w:val="0"/>
        </w:rPr>
        <w:t xml:space="preserve">-Un borrador de Bases del Concurso, para que se modifique oportunamente.</w:t>
      </w:r>
    </w:p>
    <w:p w:rsidR="00000000" w:rsidDel="00000000" w:rsidP="00000000" w:rsidRDefault="00000000" w:rsidRPr="00000000" w14:paraId="00000025">
      <w:pPr>
        <w:rPr/>
      </w:pPr>
      <w:r w:rsidDel="00000000" w:rsidR="00000000" w:rsidRPr="00000000">
        <w:rPr>
          <w:rtl w:val="0"/>
        </w:rPr>
        <w:t xml:space="preserve">-Un borrador de las Actas del Jurado, para que se modifique oportunamente.</w:t>
      </w:r>
    </w:p>
    <w:p w:rsidR="00000000" w:rsidDel="00000000" w:rsidP="00000000" w:rsidRDefault="00000000" w:rsidRPr="00000000" w14:paraId="00000026">
      <w:pPr>
        <w:rPr/>
      </w:pPr>
      <w:r w:rsidDel="00000000" w:rsidR="00000000" w:rsidRPr="00000000">
        <w:rPr>
          <w:rtl w:val="0"/>
        </w:rPr>
        <w:t xml:space="preserve">-Un borrador de Diploma para los relatos ganadores, para que se modifique oportunamente.</w:t>
      </w:r>
    </w:p>
    <w:p w:rsidR="00000000" w:rsidDel="00000000" w:rsidP="00000000" w:rsidRDefault="00000000" w:rsidRPr="00000000" w14:paraId="00000027">
      <w:pPr>
        <w:rPr/>
      </w:pPr>
      <w:r w:rsidDel="00000000" w:rsidR="00000000" w:rsidRPr="00000000">
        <w:rPr>
          <w:rtl w:val="0"/>
        </w:rPr>
        <w:t xml:space="preserve">Cada entidad co-organizadora es responsable de la Difusión del concurso en el ámbito que abarque su sede (Comunidad Autónoma o País). Y es responsable de la coordinación del Proceso de Evaluación en su sede, que dará como resultado un único relato ganador en cada categoría.</w:t>
      </w:r>
    </w:p>
    <w:p w:rsidR="00000000" w:rsidDel="00000000" w:rsidP="00000000" w:rsidRDefault="00000000" w:rsidRPr="00000000" w14:paraId="00000028">
      <w:pPr>
        <w:rPr/>
      </w:pPr>
      <w:r w:rsidDel="00000000" w:rsidR="00000000" w:rsidRPr="00000000">
        <w:rPr>
          <w:rtl w:val="0"/>
        </w:rPr>
        <w:t xml:space="preserve">Cada entidad co-organizadora aportará una persona, que no haya participado en el Jurado de su sede, para que forme parte del Jurado en la Fase Internacional.</w:t>
      </w:r>
    </w:p>
    <w:p w:rsidR="00000000" w:rsidDel="00000000" w:rsidP="00000000" w:rsidRDefault="00000000" w:rsidRPr="00000000" w14:paraId="00000029">
      <w:pPr>
        <w:rPr/>
      </w:pPr>
      <w:bookmarkStart w:colFirst="0" w:colLast="0" w:name="_heading=h.gjdgxs" w:id="0"/>
      <w:bookmarkEnd w:id="0"/>
      <w:r w:rsidDel="00000000" w:rsidR="00000000" w:rsidRPr="00000000">
        <w:rPr>
          <w:rtl w:val="0"/>
        </w:rPr>
        <w:t xml:space="preserve">Los coordinadores generales nos encargamos de la coordinación del Proceso de Evaluación en esta última Fase Internacional.</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color w:val="0070c0"/>
        </w:rPr>
      </w:pPr>
      <w:r w:rsidDel="00000000" w:rsidR="00000000" w:rsidRPr="00000000">
        <w:rPr>
          <w:b w:val="1"/>
          <w:color w:val="0070c0"/>
          <w:rtl w:val="0"/>
        </w:rPr>
        <w:t xml:space="preserve">9. Calendario previsto</w:t>
      </w:r>
    </w:p>
    <w:p w:rsidR="00000000" w:rsidDel="00000000" w:rsidP="00000000" w:rsidRDefault="00000000" w:rsidRPr="00000000" w14:paraId="0000002C">
      <w:pPr>
        <w:rPr/>
      </w:pPr>
      <w:r w:rsidDel="00000000" w:rsidR="00000000" w:rsidRPr="00000000">
        <w:rPr>
          <w:rtl w:val="0"/>
        </w:rPr>
        <w:t xml:space="preserve">Nuestra experiencia de otros años indica que el mejor momento para que el alumnado escriba es tras haber participado en alguna otra actividad del Nanofestival, que se inicia ahora en Febrero y que tiene muchas de sus actividades en Marzo y Abril. También sabemos que, tras recepcionar los relatos, siempre hay algún error que subsanar con algunos relatos (fichero mal adjuntado u olvidado, la ficha con la autorización del tutor mal rellena, etc.), por lo que hay que escribir a los autores para que lo subsanen, así que hasta unos días después de la fecha límite no se pueden mandar los paquetes de relatos a los miembros del jurado. El tiempo estimado para la dos rondas de evaluación en cada Sede es de 2 semanas mínimo.</w:t>
      </w:r>
    </w:p>
    <w:p w:rsidR="00000000" w:rsidDel="00000000" w:rsidP="00000000" w:rsidRDefault="00000000" w:rsidRPr="00000000" w14:paraId="0000002D">
      <w:pPr>
        <w:rPr/>
      </w:pPr>
      <w:r w:rsidDel="00000000" w:rsidR="00000000" w:rsidRPr="00000000">
        <w:rPr>
          <w:rtl w:val="0"/>
        </w:rPr>
        <w:t xml:space="preserve">Por tanto, el </w:t>
      </w:r>
      <w:r w:rsidDel="00000000" w:rsidR="00000000" w:rsidRPr="00000000">
        <w:rPr>
          <w:b w:val="1"/>
          <w:rtl w:val="0"/>
        </w:rPr>
        <w:t xml:space="preserve">Calendario</w:t>
      </w:r>
      <w:r w:rsidDel="00000000" w:rsidR="00000000" w:rsidRPr="00000000">
        <w:rPr>
          <w:rtl w:val="0"/>
        </w:rPr>
        <w:t xml:space="preserve"> que proponemos es:</w:t>
      </w:r>
    </w:p>
    <w:p w:rsidR="00000000" w:rsidDel="00000000" w:rsidP="00000000" w:rsidRDefault="00000000" w:rsidRPr="00000000" w14:paraId="0000002E">
      <w:pPr>
        <w:rPr/>
      </w:pPr>
      <w:r w:rsidDel="00000000" w:rsidR="00000000" w:rsidRPr="00000000">
        <w:rPr>
          <w:rtl w:val="0"/>
        </w:rPr>
        <w:t xml:space="preserve">-se lanza el Concurso a principios de marzo y la</w:t>
      </w:r>
      <w:r w:rsidDel="00000000" w:rsidR="00000000" w:rsidRPr="00000000">
        <w:rPr>
          <w:b w:val="1"/>
          <w:rtl w:val="0"/>
        </w:rPr>
        <w:t xml:space="preserve"> fecha límite de recepción </w:t>
      </w:r>
      <w:r w:rsidDel="00000000" w:rsidR="00000000" w:rsidRPr="00000000">
        <w:rPr>
          <w:rtl w:val="0"/>
        </w:rPr>
        <w:t xml:space="preserve">de los relatos en cada </w:t>
      </w:r>
      <w:r w:rsidDel="00000000" w:rsidR="00000000" w:rsidRPr="00000000">
        <w:rPr>
          <w:b w:val="1"/>
          <w:rtl w:val="0"/>
        </w:rPr>
        <w:t xml:space="preserve">Sede es finales de abril, </w:t>
      </w:r>
      <w:r w:rsidDel="00000000" w:rsidR="00000000" w:rsidRPr="00000000">
        <w:rPr>
          <w:rtl w:val="0"/>
        </w:rPr>
        <w:t xml:space="preserve">p.ej. el </w:t>
      </w:r>
      <w:r w:rsidDel="00000000" w:rsidR="00000000" w:rsidRPr="00000000">
        <w:rPr>
          <w:b w:val="1"/>
          <w:rtl w:val="0"/>
        </w:rPr>
        <w:t xml:space="preserve">Día del Libro (23 abril).</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-jueves </w:t>
      </w:r>
      <w:r w:rsidDel="00000000" w:rsidR="00000000" w:rsidRPr="00000000">
        <w:rPr>
          <w:b w:val="1"/>
          <w:rtl w:val="0"/>
        </w:rPr>
        <w:t xml:space="preserve">18 de mayo: </w:t>
      </w:r>
      <w:r w:rsidDel="00000000" w:rsidR="00000000" w:rsidRPr="00000000">
        <w:rPr>
          <w:rtl w:val="0"/>
        </w:rPr>
        <w:t xml:space="preserve">se anuncian los </w:t>
      </w:r>
      <w:r w:rsidDel="00000000" w:rsidR="00000000" w:rsidRPr="00000000">
        <w:rPr>
          <w:b w:val="1"/>
          <w:rtl w:val="0"/>
        </w:rPr>
        <w:t xml:space="preserve">ganadores de cada Sede, </w:t>
      </w:r>
      <w:r w:rsidDel="00000000" w:rsidR="00000000" w:rsidRPr="00000000">
        <w:rPr>
          <w:rtl w:val="0"/>
        </w:rPr>
        <w:t xml:space="preserve">y se mandan esos relatos y los posibles Accésit a los Coordinadores para que participen en la Fase Internacional.</w:t>
      </w:r>
    </w:p>
    <w:p w:rsidR="00000000" w:rsidDel="00000000" w:rsidP="00000000" w:rsidRDefault="00000000" w:rsidRPr="00000000" w14:paraId="00000030">
      <w:pPr>
        <w:rPr/>
      </w:pPr>
      <w:r w:rsidDel="00000000" w:rsidR="00000000" w:rsidRPr="00000000">
        <w:rPr>
          <w:rtl w:val="0"/>
        </w:rPr>
        <w:t xml:space="preserve">-viernes </w:t>
      </w:r>
      <w:r w:rsidDel="00000000" w:rsidR="00000000" w:rsidRPr="00000000">
        <w:rPr>
          <w:b w:val="1"/>
          <w:rtl w:val="0"/>
        </w:rPr>
        <w:t xml:space="preserve">2 de junio</w:t>
      </w:r>
      <w:r w:rsidDel="00000000" w:rsidR="00000000" w:rsidRPr="00000000">
        <w:rPr>
          <w:rtl w:val="0"/>
        </w:rPr>
        <w:t xml:space="preserve">: se anuncian los </w:t>
      </w:r>
      <w:r w:rsidDel="00000000" w:rsidR="00000000" w:rsidRPr="00000000">
        <w:rPr>
          <w:b w:val="1"/>
          <w:rtl w:val="0"/>
        </w:rPr>
        <w:t xml:space="preserve">ganadores a nivel Internacional</w:t>
      </w:r>
      <w:r w:rsidDel="00000000" w:rsidR="00000000" w:rsidRPr="00000000">
        <w:rPr>
          <w:rtl w:val="0"/>
        </w:rPr>
        <w:t xml:space="preserve">.</w:t>
      </w:r>
    </w:p>
    <w:p w:rsidR="00000000" w:rsidDel="00000000" w:rsidP="00000000" w:rsidRDefault="00000000" w:rsidRPr="00000000" w14:paraId="00000031">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_trad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630A8"/>
    <w:rPr>
      <w:lang w:val="es-ES_tradnl"/>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4630A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XzEyxt/c7Rqg2yS6BbXZ+LT29g==">AMUW2mWVep9wOqQMqYaqz0X4JOY+5/LGiyNzFvbQQtGvU+UrTXzsfo0/OvPcAknZj8TWqkNg4oi6n5WfWI6BHEBKeHQuKVExjXQtaQcJWFXEKqgFun+sBUass8m2uxP5r0i4gR1h9/LO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2023-02-17T12:53:00Z</dcterms:created>
  <dc:creator>Jose Miguel Garcia Martin</dc:creator>
</cp:coreProperties>
</file>